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1EF" w14:textId="66F06191" w:rsidR="009D1F24" w:rsidRPr="002903A0" w:rsidRDefault="009D1F24" w:rsidP="002903A0">
      <w:pPr>
        <w:rPr>
          <w:noProof/>
          <w:color w:val="FF0000"/>
          <w:sz w:val="16"/>
          <w:szCs w:val="16"/>
        </w:rPr>
      </w:pPr>
    </w:p>
    <w:p w14:paraId="71FCE859" w14:textId="77777777" w:rsidR="00F52984" w:rsidRDefault="005C5277" w:rsidP="002E3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2D0">
        <w:rPr>
          <w:rFonts w:ascii="Times New Roman" w:hAnsi="Times New Roman" w:cs="Times New Roman"/>
          <w:sz w:val="24"/>
          <w:szCs w:val="24"/>
        </w:rPr>
        <w:t xml:space="preserve">REGULAMIN  </w:t>
      </w:r>
    </w:p>
    <w:p w14:paraId="7BCBB45F" w14:textId="53EA2860" w:rsidR="002E3C2B" w:rsidRPr="00F52984" w:rsidRDefault="005C5277" w:rsidP="002E3C2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2984">
        <w:rPr>
          <w:rFonts w:ascii="Times New Roman" w:hAnsi="Times New Roman" w:cs="Times New Roman"/>
          <w:sz w:val="24"/>
          <w:szCs w:val="24"/>
        </w:rPr>
        <w:t xml:space="preserve">naboru uczestników </w:t>
      </w:r>
      <w:r w:rsidR="0096784E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2E3C2B" w:rsidRPr="00F529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operacji </w:t>
      </w:r>
    </w:p>
    <w:p w14:paraId="50D38823" w14:textId="3B7FA1AE" w:rsidR="002E3C2B" w:rsidRPr="00F52984" w:rsidRDefault="002E3C2B" w:rsidP="002E3C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Pr="00F52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6784E" w:rsidRPr="00967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,,Przetwórstwo na małą skalę szansą dla niewielkich producentów rolnych z regionu wschodniej Polski”</w:t>
      </w:r>
      <w:r w:rsidR="00967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5E1A88A5" w14:textId="77777777" w:rsidR="002E3C2B" w:rsidRPr="00F52984" w:rsidRDefault="002E3C2B" w:rsidP="00F32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90B4B" w14:textId="77777777" w:rsidR="005C5277" w:rsidRPr="005A57DB" w:rsidRDefault="005C5277" w:rsidP="002E3C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DB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7F32FE8E" w14:textId="015AD893" w:rsidR="004062D0" w:rsidRPr="005A57DB" w:rsidRDefault="00F52984" w:rsidP="00F52984">
      <w:pPr>
        <w:pStyle w:val="Akapitzli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1. 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Niniejszy regulamin określa warunki udziału, zasady i podstawowe kryteria rekrutacji uczestników </w:t>
      </w:r>
      <w:r w:rsidR="002E3C2B" w:rsidRPr="005A57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warsztatów z przetwórst</w:t>
      </w:r>
      <w:r w:rsidR="00967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 surowców rolnych w tym mleka mięsa oraz mąki połączonych z wyjazdem studyjnym,</w:t>
      </w:r>
      <w:r w:rsidR="002E3C2B" w:rsidRPr="005A57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operacji </w:t>
      </w:r>
      <w:r w:rsidR="002E3C2B" w:rsidRPr="005A5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5A5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="002E3C2B" w:rsidRPr="005A57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2E3C2B" w:rsidRPr="005A5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6784E" w:rsidRPr="00967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,,Przetwórstwo na małą skalę szansą dla niewielkich producentów rolnych z regionu wschodniej Polski”</w:t>
      </w:r>
      <w:r w:rsidR="002E3C2B" w:rsidRPr="005A5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6DD7D200" w14:textId="77777777" w:rsidR="0096784E" w:rsidRDefault="005C5277" w:rsidP="0096784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A57DB">
        <w:t xml:space="preserve">2. Operacja organizowana jest </w:t>
      </w:r>
      <w:r w:rsidR="00182BFA" w:rsidRPr="005A57DB">
        <w:t xml:space="preserve">w </w:t>
      </w:r>
      <w:r w:rsidR="00182BFA" w:rsidRPr="005A57DB">
        <w:rPr>
          <w:b/>
          <w:bCs/>
          <w:color w:val="333333"/>
        </w:rPr>
        <w:t>Podlaskim Ośrodku Doradztwa Rolniczego w Szepietowie</w:t>
      </w:r>
      <w:r w:rsidR="0096784E">
        <w:rPr>
          <w:b/>
          <w:bCs/>
          <w:color w:val="333333"/>
        </w:rPr>
        <w:t xml:space="preserve"> oraz na terenie województwa podlaskiego</w:t>
      </w:r>
      <w:r w:rsidR="00A10A39" w:rsidRPr="005A57DB">
        <w:t>.</w:t>
      </w:r>
      <w:r w:rsidR="00A10A39" w:rsidRPr="005A57DB">
        <w:br/>
      </w:r>
      <w:r w:rsidR="00A10A39" w:rsidRPr="005A57DB">
        <w:br/>
      </w:r>
      <w:r w:rsidRPr="005A57DB">
        <w:t xml:space="preserve">3. Operacja współfinansowana jest ze środków Unii Europejskiej w ramach Planu Działania Krajowej Sieci Obszarów Wiejskich na lata 2014–2020 </w:t>
      </w:r>
    </w:p>
    <w:p w14:paraId="0EB62397" w14:textId="7E13B87E" w:rsidR="00892E59" w:rsidRPr="00E67D09" w:rsidRDefault="00E67D09" w:rsidP="0096784E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4. </w:t>
      </w:r>
      <w:r w:rsidR="0096784E" w:rsidRPr="0096784E">
        <w:rPr>
          <w:color w:val="000000"/>
        </w:rPr>
        <w:t>Celem operacji jest przeszkolenie mieszkańców obszarów wiejskich w zakresie przetwarzania i sprzedaży surowców rolnych w ramach sprzedaży bezpośredniej, rolniczego handlu detalicznego (RHD), produkcji marginalnej, lokalnej i ograniczonej  (MLO) oraz skracania łańcucha dostaw, w celu podniesienia świadomości i wiedzy rolników oraz producentów żywności w wymienionym zakresie. Operacja przyczyni się bezpośrednio do wsparcia organizacji łańcucha dostaw żywności, przetwarzania i sprzedaży surowców rolnych oraz przetworzonych surowców rolnych na produkty gotowe, konsumentom finalnym oraz kreowania i promowania rozwiązań, które mogą przyczynić się do skracania łańcucha dostaw.</w:t>
      </w:r>
    </w:p>
    <w:p w14:paraId="5A49A5F1" w14:textId="77777777" w:rsidR="0096784E" w:rsidRDefault="005C5277" w:rsidP="00967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5. </w:t>
      </w:r>
      <w:r w:rsidR="004B51E0" w:rsidRPr="005A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182BFA" w:rsidRPr="005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="004B51E0" w:rsidRPr="005A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</w:p>
    <w:p w14:paraId="443EA499" w14:textId="1EABD092" w:rsidR="0096784E" w:rsidRPr="0096784E" w:rsidRDefault="0096784E" w:rsidP="00967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warsztaty dla 40 osób z przetwórstwa surowców rolnych, w tym mięsa, mleka oraz zbóż, polegające na kształceniu praktycznym uczestników z przetwarzania surowców rolnych na produkty gotowe. Warsztaty zostaną uzupełnione zajęciami merytorycznymi na temat skracania łańcucha dostaw, promowania działalności rolniczych polegających na sprzedaży bezpośredniej konsumentom finalnym w tym działalność rolnicza RHD, MLO, dostawy bezpośrednie, sprzedaż bezpośrednia oraz znakowanie produktów żywnościowych;  </w:t>
      </w:r>
    </w:p>
    <w:p w14:paraId="323D495D" w14:textId="38DC0E12" w:rsidR="0096784E" w:rsidRPr="0096784E" w:rsidRDefault="0096784E" w:rsidP="00967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84E">
        <w:rPr>
          <w:rFonts w:ascii="Times New Roman" w:eastAsia="Times New Roman" w:hAnsi="Times New Roman" w:cs="Times New Roman"/>
          <w:sz w:val="24"/>
          <w:szCs w:val="24"/>
          <w:lang w:eastAsia="pl-PL"/>
        </w:rPr>
        <w:t>dwa wyjazdy studyjne krajowe, dla uczestników warsztatów, do obiektów specjalizujących się w wytwarzaniu i sprzedaży serów podpuszczkowych oraz wytwarzaniu i sprzedaży wyrobów mięsnych, gdzie uczestnicy będą mogli wymienić swoje doświadczenia związane ze sprzedażą bezpośrednią;</w:t>
      </w:r>
    </w:p>
    <w:p w14:paraId="74344F12" w14:textId="4219B979" w:rsidR="0096784E" w:rsidRPr="0096784E" w:rsidRDefault="0096784E" w:rsidP="00967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96784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w formie artykułu podsumowywująca operację, przygotowana i zamieszczona w gazecie „Wiadomości rolnicze” w każdym z czterech województw, z których pochodzi grupa docelowa. Artykuły przyczynią się do rozpowszechniania i promowania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bezpośredniej, RHD, MLO oraz skracania krótkiego łańcucha dostaw.</w:t>
      </w:r>
    </w:p>
    <w:p w14:paraId="6BF57A5C" w14:textId="15CA6106" w:rsidR="005C5277" w:rsidRPr="005A57DB" w:rsidRDefault="005C5277" w:rsidP="00892E5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06CB" w14:textId="77777777" w:rsidR="005C5277" w:rsidRPr="005A57DB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DB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</w:t>
      </w:r>
    </w:p>
    <w:p w14:paraId="6F657ED2" w14:textId="3C49F206" w:rsidR="004062D0" w:rsidRPr="00B33095" w:rsidRDefault="005C5277" w:rsidP="00AE6BE1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Style w:val="Hipercze"/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6BE1">
        <w:rPr>
          <w:rFonts w:ascii="Times New Roman" w:hAnsi="Times New Roman" w:cs="Times New Roman"/>
          <w:sz w:val="24"/>
          <w:szCs w:val="24"/>
        </w:rPr>
        <w:t xml:space="preserve">Warunkiem ubiegania się o  udział w przedsięwzięciu jest </w:t>
      </w:r>
      <w:r w:rsidR="00182BFA" w:rsidRPr="00AE6B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wypełnienie oraz własnoręczne podpisanie karty zgłoszeniowej</w:t>
      </w:r>
      <w:r w:rsidR="005A57DB" w:rsidRPr="005A57DB">
        <w:t xml:space="preserve"> </w:t>
      </w:r>
      <w:r w:rsidR="005A57DB" w:rsidRPr="00AE6B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dostarczenie jej osobiście do</w:t>
      </w:r>
      <w:r w:rsidR="00B330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jednostki zajmującej się rekrutacją, która zobowiązana jest przekazać oryginały ka</w:t>
      </w:r>
      <w:r w:rsidR="002D5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rt</w:t>
      </w:r>
      <w:r w:rsidR="00B330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</w:t>
      </w:r>
      <w:r w:rsidR="005A57DB" w:rsidRPr="00AE6B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PODR w Szepietowie pok. nr 2</w:t>
      </w:r>
      <w:r w:rsidR="00D014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5A57DB" w:rsidRPr="00AE6B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przesłać  faksem na nr: 86/ 275 89 20 lub e-mailem (skan wypełnionego i podpisanego formularza) na adres: dpoltorak@odr-szepietowo.pl  lub pocztą tradycyjną na adres: Podlaski Ośrodek Doradztwa Rolniczego w Szepietowie, Szepietowo-Wawrzyńce 64, 18-210 Szepietowo z dopiskiem Dorota Półtorak pok. nr 2</w:t>
      </w:r>
      <w:r w:rsidR="00D014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440C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A57DB" w:rsidRPr="00AE6B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86055" w:rsidRPr="00AE6B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Osoba do kontaktu</w:t>
      </w:r>
      <w:r w:rsidR="005A57DB" w:rsidRPr="00AE6B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="00986055" w:rsidRPr="00AE6B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Dorota Półtorak 504 666</w:t>
      </w:r>
      <w:r w:rsidR="00B3309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</w:t>
      </w:r>
      <w:r w:rsidR="00986055" w:rsidRPr="00AE6B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744</w:t>
      </w:r>
    </w:p>
    <w:p w14:paraId="7A4CD83A" w14:textId="2DC16A97" w:rsidR="008D1ADD" w:rsidRDefault="00B33095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Rekrutacja będzie przebiegać w każdym województwie oddzielnie, tj. dla mieszkańców województwa podkarpackiego osoba odpowiedzialna to: </w:t>
      </w:r>
    </w:p>
    <w:p w14:paraId="7022FFB0" w14:textId="77777777" w:rsidR="008D1ADD" w:rsidRDefault="008D1A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B52179E" w14:textId="71605938" w:rsidR="00B33095" w:rsidRDefault="008D1A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D1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Ludmiła Chmielowska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tel</w:t>
      </w:r>
      <w:r w:rsidR="00F837D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8D1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723 977 471</w:t>
      </w:r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e-mail. </w:t>
      </w:r>
      <w:hyperlink r:id="rId7" w:history="1">
        <w:r w:rsidRPr="00EE45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ludmila.chmielowska@podrb.pl</w:t>
        </w:r>
      </w:hyperlink>
    </w:p>
    <w:p w14:paraId="73AAEA68" w14:textId="77777777" w:rsidR="008D1ADD" w:rsidRDefault="008D1A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00B47BC" w14:textId="77777777" w:rsidR="008D1ADD" w:rsidRDefault="002D5277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Dla mieszkańców województwa świętokrzyskiego osoba odpowiedzialna to:</w:t>
      </w:r>
    </w:p>
    <w:p w14:paraId="358A78BB" w14:textId="77777777" w:rsidR="008D1ADD" w:rsidRDefault="008D1A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8F7AD1E" w14:textId="5FAE6357" w:rsidR="002D5277" w:rsidRDefault="008D1A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D1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Izabela </w:t>
      </w:r>
      <w:proofErr w:type="spellStart"/>
      <w:r w:rsidRPr="008D1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Milcarz</w:t>
      </w:r>
      <w:proofErr w:type="spellEnd"/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tel. </w:t>
      </w:r>
      <w:r w:rsidRPr="008D1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41 372 22 84 wew. 259 lub 245</w:t>
      </w:r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e-mail: </w:t>
      </w:r>
      <w:hyperlink r:id="rId8" w:history="1">
        <w:r w:rsidR="000063DD" w:rsidRPr="00EE45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izabela.milcarz@sodr.pl</w:t>
        </w:r>
      </w:hyperlink>
    </w:p>
    <w:p w14:paraId="4E63BCD7" w14:textId="77777777" w:rsidR="000063DD" w:rsidRDefault="000063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0F3BE95" w14:textId="2C9EB96F" w:rsidR="000063DD" w:rsidRDefault="002D5277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mieszkańców województwa lubelskiego osoba odpowiedzialna to: </w:t>
      </w:r>
    </w:p>
    <w:p w14:paraId="603CB342" w14:textId="77777777" w:rsidR="000063DD" w:rsidRDefault="000063DD" w:rsidP="00B33095">
      <w:pPr>
        <w:pStyle w:val="Akapitzlist"/>
        <w:shd w:val="clear" w:color="auto" w:fill="FFFFFF"/>
        <w:spacing w:after="150" w:line="240" w:lineRule="auto"/>
        <w:ind w:left="36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048F4EE" w14:textId="13FA3C92" w:rsidR="002D5277" w:rsidRPr="000063DD" w:rsidRDefault="000063DD" w:rsidP="000063DD">
      <w:pPr>
        <w:pStyle w:val="Akapitzlist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Bożena Aniela Śmiałowska</w:t>
      </w:r>
      <w:r w:rsidR="002D52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tel. </w:t>
      </w:r>
      <w:r w:rsidRPr="000063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81 8890677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Pr="000063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601585143</w:t>
      </w:r>
      <w:r w:rsidR="002D5277" w:rsidRPr="000063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e-mail: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hyperlink r:id="rId9" w:history="1">
        <w:r w:rsidRPr="00EE45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bsmialowska@lodr.konskowola.pl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23BF3FC4" w14:textId="5E9CB4C2" w:rsidR="004062D0" w:rsidRPr="005A57DB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>2. Karta uczestnictwa dostępna jest w siedzibie PODR oraz na stronie internetowej organizatora</w:t>
      </w:r>
      <w:r w:rsidR="002D5277">
        <w:rPr>
          <w:rFonts w:ascii="Times New Roman" w:hAnsi="Times New Roman" w:cs="Times New Roman"/>
          <w:sz w:val="24"/>
          <w:szCs w:val="24"/>
        </w:rPr>
        <w:t xml:space="preserve"> </w:t>
      </w:r>
      <w:r w:rsidR="00BE5B83">
        <w:rPr>
          <w:rFonts w:ascii="Times New Roman" w:hAnsi="Times New Roman" w:cs="Times New Roman"/>
          <w:sz w:val="24"/>
          <w:szCs w:val="24"/>
        </w:rPr>
        <w:t>i</w:t>
      </w:r>
      <w:r w:rsidR="002D5277">
        <w:rPr>
          <w:rFonts w:ascii="Times New Roman" w:hAnsi="Times New Roman" w:cs="Times New Roman"/>
          <w:sz w:val="24"/>
          <w:szCs w:val="24"/>
        </w:rPr>
        <w:t xml:space="preserve"> partnerów dodatkowych realizujących operację</w:t>
      </w:r>
      <w:r w:rsidRPr="005A5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E173E" w14:textId="105BB2EF" w:rsidR="004062D0" w:rsidRPr="005A57DB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3. Termin składania kart uczestnictwa upływa </w:t>
      </w:r>
      <w:r w:rsidR="00BE5B83">
        <w:rPr>
          <w:rFonts w:ascii="Times New Roman" w:hAnsi="Times New Roman" w:cs="Times New Roman"/>
          <w:sz w:val="24"/>
          <w:szCs w:val="24"/>
        </w:rPr>
        <w:t>16</w:t>
      </w:r>
      <w:r w:rsidR="00182BFA" w:rsidRPr="005A57DB">
        <w:rPr>
          <w:rFonts w:ascii="Times New Roman" w:hAnsi="Times New Roman" w:cs="Times New Roman"/>
          <w:sz w:val="24"/>
          <w:szCs w:val="24"/>
        </w:rPr>
        <w:t xml:space="preserve"> </w:t>
      </w:r>
      <w:r w:rsidR="00BE5B83">
        <w:rPr>
          <w:rFonts w:ascii="Times New Roman" w:hAnsi="Times New Roman" w:cs="Times New Roman"/>
          <w:sz w:val="24"/>
          <w:szCs w:val="24"/>
        </w:rPr>
        <w:t>września</w:t>
      </w:r>
      <w:r w:rsidR="00182BFA" w:rsidRPr="005A57DB">
        <w:rPr>
          <w:rFonts w:ascii="Times New Roman" w:hAnsi="Times New Roman" w:cs="Times New Roman"/>
          <w:sz w:val="24"/>
          <w:szCs w:val="24"/>
        </w:rPr>
        <w:t xml:space="preserve"> 202</w:t>
      </w:r>
      <w:r w:rsidR="00D014B3">
        <w:rPr>
          <w:rFonts w:ascii="Times New Roman" w:hAnsi="Times New Roman" w:cs="Times New Roman"/>
          <w:sz w:val="24"/>
          <w:szCs w:val="24"/>
        </w:rPr>
        <w:t>2</w:t>
      </w:r>
      <w:r w:rsidR="00182BFA" w:rsidRPr="005A57DB">
        <w:rPr>
          <w:rFonts w:ascii="Times New Roman" w:hAnsi="Times New Roman" w:cs="Times New Roman"/>
          <w:sz w:val="24"/>
          <w:szCs w:val="24"/>
        </w:rPr>
        <w:t xml:space="preserve"> r. </w:t>
      </w:r>
      <w:r w:rsidR="00AE6BE1">
        <w:rPr>
          <w:rFonts w:ascii="Times New Roman" w:hAnsi="Times New Roman" w:cs="Times New Roman"/>
          <w:sz w:val="24"/>
          <w:szCs w:val="24"/>
        </w:rPr>
        <w:t>o</w:t>
      </w:r>
      <w:r w:rsidR="00182BFA" w:rsidRPr="005A57DB">
        <w:rPr>
          <w:rFonts w:ascii="Times New Roman" w:hAnsi="Times New Roman" w:cs="Times New Roman"/>
          <w:sz w:val="24"/>
          <w:szCs w:val="24"/>
        </w:rPr>
        <w:t xml:space="preserve"> godz. 12.00</w:t>
      </w:r>
      <w:r w:rsidR="00160F13" w:rsidRPr="005A57DB">
        <w:rPr>
          <w:rFonts w:ascii="Times New Roman" w:hAnsi="Times New Roman" w:cs="Times New Roman"/>
          <w:sz w:val="24"/>
          <w:szCs w:val="24"/>
        </w:rPr>
        <w:t xml:space="preserve"> (decyduje data wpływu)</w:t>
      </w:r>
      <w:r w:rsidRPr="005A5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EABF3" w14:textId="77777777" w:rsidR="004062D0" w:rsidRPr="005A57DB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>4. Karty niekompletne i dostarczone po terminie nie będą rozpatrywane</w:t>
      </w:r>
      <w:r w:rsidR="00160F13" w:rsidRPr="005A57DB">
        <w:rPr>
          <w:rFonts w:ascii="Times New Roman" w:hAnsi="Times New Roman" w:cs="Times New Roman"/>
          <w:sz w:val="24"/>
          <w:szCs w:val="24"/>
        </w:rPr>
        <w:t>.</w:t>
      </w:r>
      <w:r w:rsidRPr="005A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61AB" w14:textId="7891989E" w:rsidR="000B398B" w:rsidRPr="00AE6BE1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5. Uczestnicy zakwalifikowani do udziału zostaną poinformowani telefonicznie. </w:t>
      </w:r>
    </w:p>
    <w:p w14:paraId="0A48A859" w14:textId="77777777" w:rsidR="005C5277" w:rsidRPr="005A57DB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DB">
        <w:rPr>
          <w:rFonts w:ascii="Times New Roman" w:hAnsi="Times New Roman" w:cs="Times New Roman"/>
          <w:b/>
          <w:bCs/>
          <w:sz w:val="24"/>
          <w:szCs w:val="24"/>
        </w:rPr>
        <w:t xml:space="preserve">Warunki wyboru uczestników </w:t>
      </w:r>
    </w:p>
    <w:p w14:paraId="206F21BB" w14:textId="444361EB" w:rsidR="004062D0" w:rsidRPr="005A57DB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1. Do udziału w operacji zostanie zakwalifikowanych </w:t>
      </w:r>
      <w:r w:rsidR="00BE5B83">
        <w:rPr>
          <w:rFonts w:ascii="Times New Roman" w:hAnsi="Times New Roman" w:cs="Times New Roman"/>
          <w:sz w:val="24"/>
          <w:szCs w:val="24"/>
        </w:rPr>
        <w:t>4</w:t>
      </w:r>
      <w:r w:rsidR="00182BFA" w:rsidRPr="005A57DB">
        <w:rPr>
          <w:rFonts w:ascii="Times New Roman" w:hAnsi="Times New Roman" w:cs="Times New Roman"/>
          <w:sz w:val="24"/>
          <w:szCs w:val="24"/>
        </w:rPr>
        <w:t>0</w:t>
      </w:r>
      <w:r w:rsidRPr="005A57DB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BE5B83">
        <w:rPr>
          <w:rFonts w:ascii="Times New Roman" w:hAnsi="Times New Roman" w:cs="Times New Roman"/>
          <w:sz w:val="24"/>
          <w:szCs w:val="24"/>
        </w:rPr>
        <w:t xml:space="preserve">: 10 mieszkańców obszarów wiejskich z województwa podlaskiego w tym 2 doradców rolnych; </w:t>
      </w:r>
      <w:r w:rsidR="00BE5B83" w:rsidRPr="00BE5B83">
        <w:rPr>
          <w:rFonts w:ascii="Times New Roman" w:hAnsi="Times New Roman" w:cs="Times New Roman"/>
          <w:sz w:val="24"/>
          <w:szCs w:val="24"/>
        </w:rPr>
        <w:t>10 mieszkańców obszarów wiejskich z województwa pod</w:t>
      </w:r>
      <w:r w:rsidR="00BE5B83">
        <w:rPr>
          <w:rFonts w:ascii="Times New Roman" w:hAnsi="Times New Roman" w:cs="Times New Roman"/>
          <w:sz w:val="24"/>
          <w:szCs w:val="24"/>
        </w:rPr>
        <w:t>karpackiego</w:t>
      </w:r>
      <w:r w:rsidR="00BE5B83" w:rsidRPr="00BE5B83">
        <w:rPr>
          <w:rFonts w:ascii="Times New Roman" w:hAnsi="Times New Roman" w:cs="Times New Roman"/>
          <w:sz w:val="24"/>
          <w:szCs w:val="24"/>
        </w:rPr>
        <w:t xml:space="preserve"> w tym 2 doradców rolnych</w:t>
      </w:r>
      <w:r w:rsidR="00BE5B83">
        <w:rPr>
          <w:rFonts w:ascii="Times New Roman" w:hAnsi="Times New Roman" w:cs="Times New Roman"/>
          <w:sz w:val="24"/>
          <w:szCs w:val="24"/>
        </w:rPr>
        <w:t xml:space="preserve">; </w:t>
      </w:r>
      <w:r w:rsidR="00BE5B83" w:rsidRPr="00BE5B83">
        <w:rPr>
          <w:rFonts w:ascii="Times New Roman" w:hAnsi="Times New Roman" w:cs="Times New Roman"/>
          <w:sz w:val="24"/>
          <w:szCs w:val="24"/>
        </w:rPr>
        <w:t xml:space="preserve">10 mieszkańców obszarów wiejskich z województwa </w:t>
      </w:r>
      <w:r w:rsidR="00BE5B83">
        <w:rPr>
          <w:rFonts w:ascii="Times New Roman" w:hAnsi="Times New Roman" w:cs="Times New Roman"/>
          <w:sz w:val="24"/>
          <w:szCs w:val="24"/>
        </w:rPr>
        <w:t>świętokrzyskiego</w:t>
      </w:r>
      <w:r w:rsidR="00BE5B83" w:rsidRPr="00BE5B83">
        <w:rPr>
          <w:rFonts w:ascii="Times New Roman" w:hAnsi="Times New Roman" w:cs="Times New Roman"/>
          <w:sz w:val="24"/>
          <w:szCs w:val="24"/>
        </w:rPr>
        <w:t xml:space="preserve"> w tym 2 doradców rolnych</w:t>
      </w:r>
      <w:r w:rsidR="00BE5B83">
        <w:rPr>
          <w:rFonts w:ascii="Times New Roman" w:hAnsi="Times New Roman" w:cs="Times New Roman"/>
          <w:sz w:val="24"/>
          <w:szCs w:val="24"/>
        </w:rPr>
        <w:t xml:space="preserve">; </w:t>
      </w:r>
      <w:r w:rsidR="00BE5B83" w:rsidRPr="00BE5B83">
        <w:rPr>
          <w:rFonts w:ascii="Times New Roman" w:hAnsi="Times New Roman" w:cs="Times New Roman"/>
          <w:sz w:val="24"/>
          <w:szCs w:val="24"/>
        </w:rPr>
        <w:t xml:space="preserve">10 mieszkańców obszarów wiejskich z województwa </w:t>
      </w:r>
      <w:r w:rsidR="00BE5B83">
        <w:rPr>
          <w:rFonts w:ascii="Times New Roman" w:hAnsi="Times New Roman" w:cs="Times New Roman"/>
          <w:sz w:val="24"/>
          <w:szCs w:val="24"/>
        </w:rPr>
        <w:t>lubelskiego</w:t>
      </w:r>
      <w:r w:rsidR="00BE5B83" w:rsidRPr="00BE5B83">
        <w:rPr>
          <w:rFonts w:ascii="Times New Roman" w:hAnsi="Times New Roman" w:cs="Times New Roman"/>
          <w:sz w:val="24"/>
          <w:szCs w:val="24"/>
        </w:rPr>
        <w:t xml:space="preserve"> w tym 2 doradców rolnych</w:t>
      </w:r>
      <w:r w:rsidR="00BE5B83">
        <w:rPr>
          <w:rFonts w:ascii="Times New Roman" w:hAnsi="Times New Roman" w:cs="Times New Roman"/>
          <w:sz w:val="24"/>
          <w:szCs w:val="24"/>
        </w:rPr>
        <w:t>.</w:t>
      </w:r>
    </w:p>
    <w:p w14:paraId="02E12D2A" w14:textId="5789304E" w:rsidR="00C51D70" w:rsidRDefault="005C5277" w:rsidP="00C51D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>2. Do uczestnictwa mogą być zakwalifikowani mieszkańcy obszarów wiejskich</w:t>
      </w:r>
      <w:r w:rsidR="00C51D70">
        <w:rPr>
          <w:rFonts w:ascii="Times New Roman" w:hAnsi="Times New Roman" w:cs="Times New Roman"/>
          <w:sz w:val="24"/>
          <w:szCs w:val="24"/>
        </w:rPr>
        <w:t>, doradcy rolni</w:t>
      </w:r>
      <w:r w:rsidRPr="005A57DB">
        <w:rPr>
          <w:rFonts w:ascii="Times New Roman" w:hAnsi="Times New Roman" w:cs="Times New Roman"/>
          <w:sz w:val="24"/>
          <w:szCs w:val="24"/>
        </w:rPr>
        <w:t xml:space="preserve"> województwa podlaskiego</w:t>
      </w:r>
      <w:r w:rsidR="00BE5B83">
        <w:rPr>
          <w:rFonts w:ascii="Times New Roman" w:hAnsi="Times New Roman" w:cs="Times New Roman"/>
          <w:sz w:val="24"/>
          <w:szCs w:val="24"/>
        </w:rPr>
        <w:t>, podkarpackiego, świętokrzyskiego oraz lubelskiego</w:t>
      </w:r>
      <w:r w:rsidR="00C51D70">
        <w:rPr>
          <w:rFonts w:ascii="Times New Roman" w:hAnsi="Times New Roman" w:cs="Times New Roman"/>
          <w:sz w:val="24"/>
          <w:szCs w:val="24"/>
        </w:rPr>
        <w:t>.</w:t>
      </w:r>
      <w:r w:rsidRPr="005A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412B" w14:textId="156C712B" w:rsidR="004062D0" w:rsidRPr="00E67D09" w:rsidRDefault="005C5277" w:rsidP="00C51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57D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F7D00" w:rsidRPr="005A57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uwagi na ograniczoną liczbę miejsc o zakwalifikowaniu się do udziału w </w:t>
      </w:r>
      <w:r w:rsidR="00C51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warsztatach połączonych z wyjazdem studyjnym,</w:t>
      </w:r>
      <w:r w:rsidR="00D014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F7D00" w:rsidRPr="005A57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D014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7F7D00" w:rsidRPr="005A57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decyduje </w:t>
      </w:r>
      <w:r w:rsidR="007F7D00" w:rsidRPr="005A57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kolejność zgłoszeń</w:t>
      </w:r>
      <w:r w:rsidRPr="005A5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7DFB2" w14:textId="77777777" w:rsidR="004062D0" w:rsidRPr="005A57DB" w:rsidRDefault="007F7D00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>4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. W przypadku wpływu większej ilości zgłoszeń, zostanie utworzona lista rezerwowa. </w:t>
      </w:r>
    </w:p>
    <w:p w14:paraId="550D77AB" w14:textId="6B1A3D23" w:rsidR="007F7D00" w:rsidRPr="005A57DB" w:rsidRDefault="007F7D00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>5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. W przypadku rezygnacji z </w:t>
      </w:r>
      <w:r w:rsidRPr="005A57DB">
        <w:rPr>
          <w:rFonts w:ascii="Times New Roman" w:hAnsi="Times New Roman" w:cs="Times New Roman"/>
          <w:sz w:val="24"/>
          <w:szCs w:val="24"/>
        </w:rPr>
        <w:t>warsztatów</w:t>
      </w:r>
      <w:r w:rsidR="00C51D70">
        <w:rPr>
          <w:rFonts w:ascii="Times New Roman" w:hAnsi="Times New Roman" w:cs="Times New Roman"/>
          <w:sz w:val="24"/>
          <w:szCs w:val="24"/>
        </w:rPr>
        <w:t xml:space="preserve"> połączonych z wyjazdem studyjnym,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 osób zakwalifikowanych, udział wezmą kolejne osoby z listy rezerwowej. </w:t>
      </w:r>
    </w:p>
    <w:p w14:paraId="00B4CA52" w14:textId="77777777" w:rsidR="005C5277" w:rsidRPr="005A57DB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DB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 </w:t>
      </w:r>
    </w:p>
    <w:p w14:paraId="633E22DC" w14:textId="186AB87F" w:rsidR="004062D0" w:rsidRPr="005A57DB" w:rsidRDefault="007F7D00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bCs/>
          <w:sz w:val="24"/>
          <w:szCs w:val="24"/>
        </w:rPr>
        <w:t>1.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Uczestnicy ponoszą pełną odpowiedzialność (finansową i prawną) za spowodowane przez siebie w trakcie uczestnictwa w przedsięwzięciu straty oraz szkody wyrządzone osobom trzecim. </w:t>
      </w:r>
    </w:p>
    <w:p w14:paraId="61CC49B1" w14:textId="69CA974C" w:rsidR="004062D0" w:rsidRPr="005A57DB" w:rsidRDefault="00B220AB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. Osoby ubiegające się o uczestnictwo w przedsięwzięciu  w pełni akceptują postanowienia niniejszego Regulaminu </w:t>
      </w:r>
    </w:p>
    <w:p w14:paraId="753405E1" w14:textId="5C4E22D8" w:rsidR="005C5277" w:rsidRPr="005A57DB" w:rsidRDefault="00B220AB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277" w:rsidRPr="005A57DB">
        <w:rPr>
          <w:rFonts w:ascii="Times New Roman" w:hAnsi="Times New Roman" w:cs="Times New Roman"/>
          <w:sz w:val="24"/>
          <w:szCs w:val="24"/>
        </w:rPr>
        <w:t xml:space="preserve">. W przypadku zaistnienia sytuacji nieprzewidzianych w niniejszym Regulaminie, decyzje co do rozstrzygnięć podejmują Organizatorzy przedsięwzięcia. </w:t>
      </w:r>
    </w:p>
    <w:p w14:paraId="67D28F3C" w14:textId="77777777" w:rsidR="005C5277" w:rsidRPr="005A57DB" w:rsidRDefault="005C5277" w:rsidP="005C5277">
      <w:pPr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DCC70" w14:textId="48051C9E" w:rsidR="009E7F89" w:rsidRPr="005A57DB" w:rsidRDefault="007A4319">
      <w:pPr>
        <w:rPr>
          <w:rFonts w:ascii="Times New Roman" w:hAnsi="Times New Roman" w:cs="Times New Roman"/>
          <w:sz w:val="24"/>
          <w:szCs w:val="24"/>
        </w:rPr>
      </w:pPr>
      <w:r w:rsidRPr="007A4319">
        <w:rPr>
          <w:noProof/>
        </w:rPr>
        <w:drawing>
          <wp:inline distT="0" distB="0" distL="0" distR="0" wp14:anchorId="127009EA" wp14:editId="383AA7FB">
            <wp:extent cx="5760720" cy="2009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89" w:rsidRPr="005A57DB" w:rsidSect="005A5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0E6E" w14:textId="77777777" w:rsidR="009A7F70" w:rsidRDefault="009A7F70" w:rsidP="005C5277">
      <w:pPr>
        <w:spacing w:after="0" w:line="240" w:lineRule="auto"/>
      </w:pPr>
      <w:r>
        <w:separator/>
      </w:r>
    </w:p>
  </w:endnote>
  <w:endnote w:type="continuationSeparator" w:id="0">
    <w:p w14:paraId="3D45B9F5" w14:textId="77777777" w:rsidR="009A7F70" w:rsidRDefault="009A7F70" w:rsidP="005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5F6B" w14:textId="77777777" w:rsidR="00910929" w:rsidRDefault="00910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9DC" w14:textId="77777777" w:rsidR="00910929" w:rsidRDefault="00910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46D9" w14:textId="77777777" w:rsidR="00910929" w:rsidRDefault="0091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B904" w14:textId="77777777" w:rsidR="009A7F70" w:rsidRDefault="009A7F70" w:rsidP="005C5277">
      <w:pPr>
        <w:spacing w:after="0" w:line="240" w:lineRule="auto"/>
      </w:pPr>
      <w:r>
        <w:separator/>
      </w:r>
    </w:p>
  </w:footnote>
  <w:footnote w:type="continuationSeparator" w:id="0">
    <w:p w14:paraId="2DBCF4AA" w14:textId="77777777" w:rsidR="009A7F70" w:rsidRDefault="009A7F70" w:rsidP="005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265" w14:textId="77777777" w:rsidR="00910929" w:rsidRDefault="0091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10B" w14:textId="191EC68D" w:rsidR="005C5277" w:rsidRDefault="00910929" w:rsidP="005C5277">
    <w:pPr>
      <w:pStyle w:val="Nagwek"/>
      <w:jc w:val="center"/>
    </w:pPr>
    <w:r w:rsidRPr="00910929">
      <w:rPr>
        <w:noProof/>
      </w:rPr>
      <w:drawing>
        <wp:inline distT="0" distB="0" distL="0" distR="0" wp14:anchorId="25817A59" wp14:editId="564906AE">
          <wp:extent cx="5760720" cy="1818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D64" w14:textId="77777777" w:rsidR="00910929" w:rsidRDefault="0091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B1C"/>
    <w:multiLevelType w:val="hybridMultilevel"/>
    <w:tmpl w:val="7D60400E"/>
    <w:lvl w:ilvl="0" w:tplc="07D85F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65767"/>
    <w:multiLevelType w:val="hybridMultilevel"/>
    <w:tmpl w:val="8AF080C0"/>
    <w:lvl w:ilvl="0" w:tplc="B2F27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50B"/>
    <w:multiLevelType w:val="multilevel"/>
    <w:tmpl w:val="5CE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E76A9"/>
    <w:multiLevelType w:val="multilevel"/>
    <w:tmpl w:val="ED72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465F9"/>
    <w:multiLevelType w:val="hybridMultilevel"/>
    <w:tmpl w:val="914CA188"/>
    <w:lvl w:ilvl="0" w:tplc="E5A6B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22383">
    <w:abstractNumId w:val="4"/>
  </w:num>
  <w:num w:numId="2" w16cid:durableId="237372787">
    <w:abstractNumId w:val="1"/>
  </w:num>
  <w:num w:numId="3" w16cid:durableId="795290731">
    <w:abstractNumId w:val="3"/>
  </w:num>
  <w:num w:numId="4" w16cid:durableId="435635708">
    <w:abstractNumId w:val="2"/>
  </w:num>
  <w:num w:numId="5" w16cid:durableId="30062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77"/>
    <w:rsid w:val="000063DD"/>
    <w:rsid w:val="00084685"/>
    <w:rsid w:val="000B398B"/>
    <w:rsid w:val="001067B5"/>
    <w:rsid w:val="00116CBD"/>
    <w:rsid w:val="001364FB"/>
    <w:rsid w:val="00160F13"/>
    <w:rsid w:val="00182BFA"/>
    <w:rsid w:val="001F0664"/>
    <w:rsid w:val="002903A0"/>
    <w:rsid w:val="002D5277"/>
    <w:rsid w:val="002E3C2B"/>
    <w:rsid w:val="002F6A1F"/>
    <w:rsid w:val="003047B2"/>
    <w:rsid w:val="0036372B"/>
    <w:rsid w:val="003A5D07"/>
    <w:rsid w:val="003E4405"/>
    <w:rsid w:val="004062D0"/>
    <w:rsid w:val="00440CF3"/>
    <w:rsid w:val="004833C4"/>
    <w:rsid w:val="004B51E0"/>
    <w:rsid w:val="004D5240"/>
    <w:rsid w:val="005A57DB"/>
    <w:rsid w:val="005C5277"/>
    <w:rsid w:val="006248FE"/>
    <w:rsid w:val="00647F5D"/>
    <w:rsid w:val="00694619"/>
    <w:rsid w:val="007A4319"/>
    <w:rsid w:val="007F001E"/>
    <w:rsid w:val="007F7D00"/>
    <w:rsid w:val="0086216D"/>
    <w:rsid w:val="0087456F"/>
    <w:rsid w:val="00892E59"/>
    <w:rsid w:val="008D1ADD"/>
    <w:rsid w:val="00910929"/>
    <w:rsid w:val="0096784E"/>
    <w:rsid w:val="00986055"/>
    <w:rsid w:val="009A7F70"/>
    <w:rsid w:val="009B4AF9"/>
    <w:rsid w:val="009D1F24"/>
    <w:rsid w:val="009E7F89"/>
    <w:rsid w:val="009F6E90"/>
    <w:rsid w:val="00A03C1C"/>
    <w:rsid w:val="00A10A39"/>
    <w:rsid w:val="00A32902"/>
    <w:rsid w:val="00A36B20"/>
    <w:rsid w:val="00A83FA0"/>
    <w:rsid w:val="00AE6BE1"/>
    <w:rsid w:val="00B220AB"/>
    <w:rsid w:val="00B33095"/>
    <w:rsid w:val="00B36EEA"/>
    <w:rsid w:val="00B47BF1"/>
    <w:rsid w:val="00B92462"/>
    <w:rsid w:val="00BE5B83"/>
    <w:rsid w:val="00C1454F"/>
    <w:rsid w:val="00C21726"/>
    <w:rsid w:val="00C34B61"/>
    <w:rsid w:val="00C51D70"/>
    <w:rsid w:val="00C53338"/>
    <w:rsid w:val="00C67C66"/>
    <w:rsid w:val="00C715F4"/>
    <w:rsid w:val="00C8718A"/>
    <w:rsid w:val="00CF0CF1"/>
    <w:rsid w:val="00D014B3"/>
    <w:rsid w:val="00D348C4"/>
    <w:rsid w:val="00D877A8"/>
    <w:rsid w:val="00E114C7"/>
    <w:rsid w:val="00E23E18"/>
    <w:rsid w:val="00E32DD2"/>
    <w:rsid w:val="00E67D09"/>
    <w:rsid w:val="00EF1F73"/>
    <w:rsid w:val="00EF2A7D"/>
    <w:rsid w:val="00F01962"/>
    <w:rsid w:val="00F32C13"/>
    <w:rsid w:val="00F52984"/>
    <w:rsid w:val="00F837D5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B6D66"/>
  <w15:docId w15:val="{81C0BD8D-115E-4583-8947-D55750D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77"/>
  </w:style>
  <w:style w:type="paragraph" w:styleId="Stopka">
    <w:name w:val="footer"/>
    <w:basedOn w:val="Normalny"/>
    <w:link w:val="Stopka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77"/>
  </w:style>
  <w:style w:type="paragraph" w:styleId="NormalnyWeb">
    <w:name w:val="Normal (Web)"/>
    <w:basedOn w:val="Normalny"/>
    <w:uiPriority w:val="99"/>
    <w:unhideWhenUsed/>
    <w:rsid w:val="0087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BF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2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milcarz@sod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mila.chmielowska@podrb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smialowska@lodr.konskowol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Śnieciński</dc:creator>
  <cp:lastModifiedBy>lodr w07750</cp:lastModifiedBy>
  <cp:revision>2</cp:revision>
  <dcterms:created xsi:type="dcterms:W3CDTF">2022-09-02T06:57:00Z</dcterms:created>
  <dcterms:modified xsi:type="dcterms:W3CDTF">2022-09-02T06:57:00Z</dcterms:modified>
</cp:coreProperties>
</file>